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EF" w:rsidRDefault="00B06EDE">
      <w:pPr>
        <w:rPr>
          <w:b/>
          <w:u w:val="single"/>
        </w:rPr>
      </w:pPr>
      <w:r w:rsidRPr="00B06EDE">
        <w:rPr>
          <w:b/>
          <w:u w:val="single"/>
        </w:rPr>
        <w:t xml:space="preserve">9.A </w:t>
      </w:r>
      <w:r>
        <w:rPr>
          <w:b/>
          <w:u w:val="single"/>
        </w:rPr>
        <w:t>–</w:t>
      </w:r>
      <w:r w:rsidRPr="00B06EDE">
        <w:rPr>
          <w:b/>
          <w:u w:val="single"/>
        </w:rPr>
        <w:t xml:space="preserve"> opakování</w:t>
      </w:r>
    </w:p>
    <w:p w:rsidR="00B06EDE" w:rsidRDefault="00B06EDE">
      <w:r>
        <w:t>1. rozděl tyto sloučeniny na dvouprvkové a tříprvkové: KCl, H</w:t>
      </w:r>
      <w:r>
        <w:rPr>
          <w:vertAlign w:val="subscript"/>
        </w:rPr>
        <w:t>2</w:t>
      </w:r>
      <w:r>
        <w:t>O, ZnSO</w:t>
      </w:r>
      <w:r>
        <w:rPr>
          <w:vertAlign w:val="subscript"/>
        </w:rPr>
        <w:t xml:space="preserve">4,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, CO, NaOH</w:t>
      </w:r>
    </w:p>
    <w:p w:rsidR="003F3419" w:rsidRDefault="003F3419">
      <w:pPr>
        <w:rPr>
          <w:i/>
        </w:rPr>
      </w:pPr>
      <w:r>
        <w:rPr>
          <w:i/>
        </w:rPr>
        <w:t>Dvouprvkové: KCl, H2O, CO</w:t>
      </w:r>
    </w:p>
    <w:p w:rsidR="00B06EDE" w:rsidRDefault="003F3419">
      <w:r>
        <w:rPr>
          <w:i/>
        </w:rPr>
        <w:t>Zbytek jsou tříprvkové</w:t>
      </w:r>
    </w:p>
    <w:p w:rsidR="00B06EDE" w:rsidRDefault="00B06EDE">
      <w:r>
        <w:t>2. jak se nazývá ion s kladným nábojem?</w:t>
      </w:r>
    </w:p>
    <w:p w:rsidR="00B06EDE" w:rsidRPr="003F3419" w:rsidRDefault="003F3419">
      <w:pPr>
        <w:rPr>
          <w:i/>
        </w:rPr>
      </w:pPr>
      <w:r w:rsidRPr="003F3419">
        <w:rPr>
          <w:i/>
        </w:rPr>
        <w:t>Kation</w:t>
      </w:r>
    </w:p>
    <w:p w:rsidR="00B06EDE" w:rsidRDefault="00B06EDE">
      <w:r>
        <w:t>3. Jak se nazývá ion se záporným nábojem?</w:t>
      </w:r>
    </w:p>
    <w:p w:rsidR="00B06EDE" w:rsidRDefault="003F3419">
      <w:r>
        <w:rPr>
          <w:i/>
        </w:rPr>
        <w:t>Anion</w:t>
      </w:r>
    </w:p>
    <w:p w:rsidR="00B06EDE" w:rsidRDefault="00B06EDE">
      <w:r>
        <w:t>4. Doplň tabulku s pomocí Periodické soustavy prvků podle vzoru: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06EDE" w:rsidTr="00B06EDE">
        <w:tc>
          <w:tcPr>
            <w:tcW w:w="2265" w:type="dxa"/>
          </w:tcPr>
          <w:p w:rsidR="00B06EDE" w:rsidRDefault="00B06EDE">
            <w:r>
              <w:t>částice</w:t>
            </w:r>
          </w:p>
        </w:tc>
        <w:tc>
          <w:tcPr>
            <w:tcW w:w="2265" w:type="dxa"/>
          </w:tcPr>
          <w:p w:rsidR="00B06EDE" w:rsidRDefault="00B06EDE">
            <w:r>
              <w:t>Počet protonů</w:t>
            </w:r>
          </w:p>
        </w:tc>
        <w:tc>
          <w:tcPr>
            <w:tcW w:w="2266" w:type="dxa"/>
          </w:tcPr>
          <w:p w:rsidR="00B06EDE" w:rsidRDefault="00B06EDE">
            <w:r>
              <w:t>Počet elektronů</w:t>
            </w:r>
          </w:p>
        </w:tc>
        <w:tc>
          <w:tcPr>
            <w:tcW w:w="2266" w:type="dxa"/>
          </w:tcPr>
          <w:p w:rsidR="00B06EDE" w:rsidRDefault="00B06EDE">
            <w:r>
              <w:t>Celkový náboj</w:t>
            </w:r>
          </w:p>
        </w:tc>
      </w:tr>
      <w:tr w:rsidR="00B06EDE" w:rsidTr="00B06EDE">
        <w:tc>
          <w:tcPr>
            <w:tcW w:w="2265" w:type="dxa"/>
          </w:tcPr>
          <w:p w:rsidR="00B06EDE" w:rsidRDefault="00B06EDE">
            <w:r>
              <w:t>Na+</w:t>
            </w:r>
          </w:p>
        </w:tc>
        <w:tc>
          <w:tcPr>
            <w:tcW w:w="2265" w:type="dxa"/>
          </w:tcPr>
          <w:p w:rsidR="00B06EDE" w:rsidRDefault="0096522F">
            <w:r>
              <w:t>11</w:t>
            </w:r>
          </w:p>
        </w:tc>
        <w:tc>
          <w:tcPr>
            <w:tcW w:w="2266" w:type="dxa"/>
          </w:tcPr>
          <w:p w:rsidR="00B06EDE" w:rsidRDefault="0096522F">
            <w:r>
              <w:t>10</w:t>
            </w:r>
          </w:p>
        </w:tc>
        <w:tc>
          <w:tcPr>
            <w:tcW w:w="2266" w:type="dxa"/>
          </w:tcPr>
          <w:p w:rsidR="00B06EDE" w:rsidRDefault="0096522F">
            <w:r>
              <w:t>kladný</w:t>
            </w:r>
          </w:p>
        </w:tc>
      </w:tr>
      <w:tr w:rsidR="00B06EDE" w:rsidTr="00B06EDE">
        <w:tc>
          <w:tcPr>
            <w:tcW w:w="2265" w:type="dxa"/>
          </w:tcPr>
          <w:p w:rsidR="00B06EDE" w:rsidRPr="0096522F" w:rsidRDefault="0096522F">
            <w: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2265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20</w:t>
            </w:r>
          </w:p>
        </w:tc>
        <w:tc>
          <w:tcPr>
            <w:tcW w:w="2266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18</w:t>
            </w:r>
          </w:p>
        </w:tc>
        <w:tc>
          <w:tcPr>
            <w:tcW w:w="2266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Kladný</w:t>
            </w:r>
          </w:p>
        </w:tc>
      </w:tr>
      <w:tr w:rsidR="00B06EDE" w:rsidTr="00B06EDE">
        <w:tc>
          <w:tcPr>
            <w:tcW w:w="2265" w:type="dxa"/>
          </w:tcPr>
          <w:p w:rsidR="00B06EDE" w:rsidRPr="0096522F" w:rsidRDefault="0096522F">
            <w:pPr>
              <w:rPr>
                <w:vertAlign w:val="superscript"/>
              </w:rPr>
            </w:pPr>
            <w:r>
              <w:t>Cl</w:t>
            </w:r>
            <w:r>
              <w:rPr>
                <w:vertAlign w:val="superscript"/>
              </w:rPr>
              <w:t>-</w:t>
            </w:r>
          </w:p>
        </w:tc>
        <w:tc>
          <w:tcPr>
            <w:tcW w:w="2265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17</w:t>
            </w:r>
          </w:p>
        </w:tc>
        <w:tc>
          <w:tcPr>
            <w:tcW w:w="2266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18</w:t>
            </w:r>
          </w:p>
        </w:tc>
        <w:tc>
          <w:tcPr>
            <w:tcW w:w="2266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Záporný</w:t>
            </w:r>
          </w:p>
        </w:tc>
      </w:tr>
      <w:tr w:rsidR="00B06EDE" w:rsidTr="00B06EDE">
        <w:tc>
          <w:tcPr>
            <w:tcW w:w="2265" w:type="dxa"/>
          </w:tcPr>
          <w:p w:rsidR="00B06EDE" w:rsidRPr="0096522F" w:rsidRDefault="0096522F">
            <w:pPr>
              <w:rPr>
                <w:vertAlign w:val="superscript"/>
              </w:rPr>
            </w:pPr>
            <w:r>
              <w:t>Fe</w:t>
            </w:r>
            <w:r>
              <w:rPr>
                <w:vertAlign w:val="superscript"/>
              </w:rPr>
              <w:t>3+</w:t>
            </w:r>
          </w:p>
        </w:tc>
        <w:tc>
          <w:tcPr>
            <w:tcW w:w="2265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26</w:t>
            </w:r>
          </w:p>
        </w:tc>
        <w:tc>
          <w:tcPr>
            <w:tcW w:w="2266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23</w:t>
            </w:r>
          </w:p>
        </w:tc>
        <w:tc>
          <w:tcPr>
            <w:tcW w:w="2266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Kladný</w:t>
            </w:r>
          </w:p>
        </w:tc>
      </w:tr>
      <w:tr w:rsidR="00B06EDE" w:rsidTr="00B06EDE">
        <w:tc>
          <w:tcPr>
            <w:tcW w:w="2265" w:type="dxa"/>
          </w:tcPr>
          <w:p w:rsidR="00B06EDE" w:rsidRPr="0096522F" w:rsidRDefault="0096522F">
            <w:pPr>
              <w:rPr>
                <w:vertAlign w:val="superscript"/>
              </w:rPr>
            </w:pPr>
            <w:r>
              <w:t>O</w:t>
            </w:r>
            <w:r>
              <w:rPr>
                <w:vertAlign w:val="superscript"/>
              </w:rPr>
              <w:t>2-</w:t>
            </w:r>
          </w:p>
        </w:tc>
        <w:tc>
          <w:tcPr>
            <w:tcW w:w="2265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8</w:t>
            </w:r>
          </w:p>
        </w:tc>
        <w:tc>
          <w:tcPr>
            <w:tcW w:w="2266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10</w:t>
            </w:r>
          </w:p>
        </w:tc>
        <w:tc>
          <w:tcPr>
            <w:tcW w:w="2266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Záporný</w:t>
            </w:r>
          </w:p>
        </w:tc>
      </w:tr>
      <w:tr w:rsidR="00B06EDE" w:rsidTr="00B06EDE">
        <w:tc>
          <w:tcPr>
            <w:tcW w:w="2265" w:type="dxa"/>
          </w:tcPr>
          <w:p w:rsidR="00B06EDE" w:rsidRPr="0096522F" w:rsidRDefault="0096522F">
            <w:pPr>
              <w:rPr>
                <w:vertAlign w:val="superscript"/>
              </w:rPr>
            </w:pPr>
            <w:r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2265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16</w:t>
            </w:r>
          </w:p>
        </w:tc>
        <w:tc>
          <w:tcPr>
            <w:tcW w:w="2266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18</w:t>
            </w:r>
          </w:p>
        </w:tc>
        <w:tc>
          <w:tcPr>
            <w:tcW w:w="2266" w:type="dxa"/>
          </w:tcPr>
          <w:p w:rsidR="00B06EDE" w:rsidRPr="003F3419" w:rsidRDefault="003F3419">
            <w:pPr>
              <w:rPr>
                <w:i/>
              </w:rPr>
            </w:pPr>
            <w:r w:rsidRPr="003F3419">
              <w:rPr>
                <w:i/>
              </w:rPr>
              <w:t>záporný</w:t>
            </w:r>
          </w:p>
        </w:tc>
      </w:tr>
    </w:tbl>
    <w:p w:rsidR="00B06EDE" w:rsidRDefault="00B06EDE"/>
    <w:p w:rsidR="0096522F" w:rsidRDefault="0096522F">
      <w:r>
        <w:t xml:space="preserve">5. </w:t>
      </w:r>
      <w:r w:rsidR="007E397D">
        <w:t>Zjisti, o který prvek se jedná:</w:t>
      </w:r>
    </w:p>
    <w:p w:rsidR="007E397D" w:rsidRDefault="007E397D">
      <w:r>
        <w:t>a) prvek se nachází v 1. periodě a I.A skupině</w:t>
      </w:r>
      <w:r w:rsidR="003F3419">
        <w:t xml:space="preserve">: </w:t>
      </w:r>
      <w:r w:rsidR="003F3419" w:rsidRPr="003F3419">
        <w:rPr>
          <w:i/>
        </w:rPr>
        <w:t>vodík</w:t>
      </w:r>
    </w:p>
    <w:p w:rsidR="007E397D" w:rsidRDefault="007E397D">
      <w:r>
        <w:t>b) prvek s latinským názvem Plumbum</w:t>
      </w:r>
      <w:r w:rsidR="003F3419" w:rsidRPr="003F3419">
        <w:rPr>
          <w:i/>
        </w:rPr>
        <w:t>: olovo</w:t>
      </w:r>
    </w:p>
    <w:p w:rsidR="007E397D" w:rsidRPr="003F3419" w:rsidRDefault="007E397D">
      <w:pPr>
        <w:rPr>
          <w:i/>
        </w:rPr>
      </w:pPr>
      <w:r>
        <w:t>c) prvek má v jádře 8 protonů</w:t>
      </w:r>
      <w:r w:rsidR="003F3419">
        <w:t xml:space="preserve">: </w:t>
      </w:r>
      <w:r w:rsidR="003F3419" w:rsidRPr="003F3419">
        <w:rPr>
          <w:i/>
        </w:rPr>
        <w:t>kyslík</w:t>
      </w:r>
    </w:p>
    <w:p w:rsidR="007E397D" w:rsidRPr="003F3419" w:rsidRDefault="007E397D">
      <w:pPr>
        <w:rPr>
          <w:i/>
        </w:rPr>
      </w:pPr>
      <w:r>
        <w:t>d) prvek tvoří 78% vzduchu</w:t>
      </w:r>
      <w:r w:rsidR="003F3419">
        <w:t xml:space="preserve">: </w:t>
      </w:r>
      <w:r w:rsidR="003F3419">
        <w:rPr>
          <w:i/>
        </w:rPr>
        <w:t>dusík</w:t>
      </w:r>
      <w:bookmarkStart w:id="0" w:name="_GoBack"/>
      <w:bookmarkEnd w:id="0"/>
    </w:p>
    <w:sectPr w:rsidR="007E397D" w:rsidRPr="003F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E"/>
    <w:rsid w:val="001719B0"/>
    <w:rsid w:val="003B7BEF"/>
    <w:rsid w:val="003F3419"/>
    <w:rsid w:val="007E397D"/>
    <w:rsid w:val="0096522F"/>
    <w:rsid w:val="00B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B24D"/>
  <w15:chartTrackingRefBased/>
  <w15:docId w15:val="{B8430116-892C-428F-9001-20F4CA2A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Haranzová</dc:creator>
  <cp:keywords/>
  <dc:description/>
  <cp:lastModifiedBy>Mgr. Pavla Haranzová</cp:lastModifiedBy>
  <cp:revision>3</cp:revision>
  <dcterms:created xsi:type="dcterms:W3CDTF">2020-09-14T08:02:00Z</dcterms:created>
  <dcterms:modified xsi:type="dcterms:W3CDTF">2020-09-16T11:08:00Z</dcterms:modified>
</cp:coreProperties>
</file>